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2C140F">
        <w:rPr>
          <w:rFonts w:ascii="Times New Roman" w:hAnsi="Times New Roman" w:cs="Times New Roman"/>
          <w:sz w:val="28"/>
          <w:szCs w:val="28"/>
        </w:rPr>
        <w:t>52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2C140F">
        <w:rPr>
          <w:rFonts w:ascii="Times New Roman" w:hAnsi="Times New Roman" w:cs="Times New Roman"/>
          <w:sz w:val="28"/>
          <w:szCs w:val="28"/>
        </w:rPr>
        <w:t>02 de maio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2C140F" w:rsidRDefault="00C1391B" w:rsidP="002C140F">
      <w:pPr>
        <w:ind w:firstLine="439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2744C">
        <w:rPr>
          <w:rFonts w:ascii="Times New Roman" w:hAnsi="Times New Roman" w:cs="Times New Roman"/>
          <w:sz w:val="28"/>
          <w:szCs w:val="28"/>
        </w:rPr>
        <w:t xml:space="preserve">Honra-nos cumprimentar cordialmente Vossa Senhoria em nome do Poder Legislativo, oportunidade em que pelo presente </w:t>
      </w:r>
      <w:r w:rsidR="002C140F">
        <w:rPr>
          <w:rFonts w:ascii="Times New Roman" w:hAnsi="Times New Roman" w:cs="Times New Roman"/>
          <w:sz w:val="28"/>
          <w:szCs w:val="28"/>
        </w:rPr>
        <w:t>atendendo teor do Of. Nº 101/16, de 29 de abril de 2016, estamos devolvendo o Projeto de Lei nº 033/16, de 28 de abril de 2016.</w:t>
      </w:r>
    </w:p>
    <w:p w:rsidR="00C1391B" w:rsidRPr="00D2744C" w:rsidRDefault="00A32021" w:rsidP="00A32021">
      <w:pPr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F160C">
        <w:rPr>
          <w:rFonts w:ascii="Times New Roman" w:hAnsi="Times New Roman" w:cs="Times New Roman"/>
          <w:sz w:val="28"/>
          <w:szCs w:val="28"/>
        </w:rPr>
        <w:t xml:space="preserve">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C140F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A32021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2016-05-02T17:27:00Z</cp:lastPrinted>
  <dcterms:created xsi:type="dcterms:W3CDTF">2016-05-02T17:27:00Z</dcterms:created>
  <dcterms:modified xsi:type="dcterms:W3CDTF">2016-05-02T17:27:00Z</dcterms:modified>
</cp:coreProperties>
</file>